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782"/>
        <w:gridCol w:w="6532"/>
      </w:tblGrid>
      <w:tr w:rsidR="001052DF" w:rsidTr="00184AC8">
        <w:trPr>
          <w:trHeight w:val="1440"/>
        </w:trPr>
        <w:tc>
          <w:tcPr>
            <w:tcW w:w="2782" w:type="dxa"/>
            <w:vAlign w:val="center"/>
          </w:tcPr>
          <w:p w:rsidR="009C7DC5" w:rsidRDefault="00090B39" w:rsidP="00184A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4B990D" wp14:editId="7421044E">
                  <wp:extent cx="1403985" cy="821749"/>
                  <wp:effectExtent l="0" t="0" r="5715" b="0"/>
                  <wp:docPr id="1" name="Picture 1" descr="Smiling face of a pers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28098"/>
                          <a:stretch/>
                        </pic:blipFill>
                        <pic:spPr bwMode="auto">
                          <a:xfrm>
                            <a:off x="0" y="0"/>
                            <a:ext cx="1404809" cy="822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52DF" w:rsidRPr="009C7DC5" w:rsidRDefault="009C7DC5" w:rsidP="00184A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EAA8F2" wp14:editId="0B781910">
                  <wp:extent cx="1492250" cy="688220"/>
                  <wp:effectExtent l="0" t="0" r="0" b="0"/>
                  <wp:docPr id="2" name="Picture 2" descr="a person enjoying music and thinking about swinging and ball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26247"/>
                          <a:stretch/>
                        </pic:blipFill>
                        <pic:spPr bwMode="auto">
                          <a:xfrm>
                            <a:off x="0" y="0"/>
                            <a:ext cx="1493733" cy="6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2" w:type="dxa"/>
            <w:vAlign w:val="center"/>
          </w:tcPr>
          <w:p w:rsidR="001052DF" w:rsidRPr="00C73E08" w:rsidRDefault="00E57447" w:rsidP="004969C5">
            <w:pPr>
              <w:rPr>
                <w:sz w:val="30"/>
                <w:szCs w:val="30"/>
              </w:rPr>
            </w:pPr>
            <w:r w:rsidRPr="00C73E08">
              <w:rPr>
                <w:sz w:val="30"/>
                <w:szCs w:val="30"/>
              </w:rPr>
              <w:t xml:space="preserve">Sometimes people like to do things that make them </w:t>
            </w:r>
            <w:r w:rsidR="00356C75" w:rsidRPr="00C73E08">
              <w:rPr>
                <w:sz w:val="30"/>
                <w:szCs w:val="30"/>
              </w:rPr>
              <w:t xml:space="preserve">feel good. </w:t>
            </w:r>
            <w:r w:rsidR="00223931" w:rsidRPr="00C73E08">
              <w:rPr>
                <w:sz w:val="30"/>
                <w:szCs w:val="30"/>
              </w:rPr>
              <w:t xml:space="preserve">Like playing with their favorite toy or eating their favorite food. Sometimes </w:t>
            </w:r>
            <w:r w:rsidR="004D3DF7" w:rsidRPr="00C73E08">
              <w:rPr>
                <w:sz w:val="30"/>
                <w:szCs w:val="30"/>
              </w:rPr>
              <w:t xml:space="preserve">people do things make them feel </w:t>
            </w:r>
            <w:r w:rsidR="000538CD" w:rsidRPr="00C73E08">
              <w:rPr>
                <w:sz w:val="30"/>
                <w:szCs w:val="30"/>
              </w:rPr>
              <w:t xml:space="preserve">calm. </w:t>
            </w:r>
            <w:r w:rsidR="00E77D8C" w:rsidRPr="00C73E08">
              <w:rPr>
                <w:sz w:val="30"/>
                <w:szCs w:val="30"/>
              </w:rPr>
              <w:t xml:space="preserve">Some things are good for people, and some are not good for people. </w:t>
            </w:r>
            <w:proofErr w:type="gramStart"/>
            <w:r w:rsidR="00E77D8C" w:rsidRPr="00C73E08">
              <w:rPr>
                <w:sz w:val="30"/>
                <w:szCs w:val="30"/>
              </w:rPr>
              <w:t>A lot of</w:t>
            </w:r>
            <w:proofErr w:type="gramEnd"/>
            <w:r w:rsidR="00E77D8C" w:rsidRPr="00C73E08">
              <w:rPr>
                <w:sz w:val="30"/>
                <w:szCs w:val="30"/>
              </w:rPr>
              <w:t xml:space="preserve"> times these things are </w:t>
            </w:r>
            <w:r w:rsidR="002E63C2" w:rsidRPr="00C73E08">
              <w:rPr>
                <w:sz w:val="30"/>
                <w:szCs w:val="30"/>
              </w:rPr>
              <w:t>called habit</w:t>
            </w:r>
            <w:r w:rsidR="004969C5" w:rsidRPr="00C73E08">
              <w:rPr>
                <w:sz w:val="30"/>
                <w:szCs w:val="30"/>
              </w:rPr>
              <w:t>s</w:t>
            </w:r>
            <w:r w:rsidR="002E63C2" w:rsidRPr="00C73E08">
              <w:rPr>
                <w:sz w:val="30"/>
                <w:szCs w:val="30"/>
              </w:rPr>
              <w:t xml:space="preserve">. </w:t>
            </w:r>
            <w:r w:rsidR="004969C5" w:rsidRPr="00C73E08">
              <w:rPr>
                <w:sz w:val="30"/>
                <w:szCs w:val="30"/>
              </w:rPr>
              <w:t>Habits are</w:t>
            </w:r>
            <w:r w:rsidR="002E63C2" w:rsidRPr="00C73E08">
              <w:rPr>
                <w:sz w:val="30"/>
                <w:szCs w:val="30"/>
              </w:rPr>
              <w:t xml:space="preserve"> the things people do </w:t>
            </w:r>
            <w:proofErr w:type="gramStart"/>
            <w:r w:rsidR="002E63C2" w:rsidRPr="00C73E08">
              <w:rPr>
                <w:sz w:val="30"/>
                <w:szCs w:val="30"/>
              </w:rPr>
              <w:t>over and over</w:t>
            </w:r>
            <w:proofErr w:type="gramEnd"/>
            <w:r w:rsidR="002E63C2" w:rsidRPr="00C73E08">
              <w:rPr>
                <w:sz w:val="30"/>
                <w:szCs w:val="30"/>
              </w:rPr>
              <w:t xml:space="preserve">. </w:t>
            </w:r>
          </w:p>
        </w:tc>
      </w:tr>
      <w:tr w:rsidR="002E63C2" w:rsidTr="00184AC8">
        <w:trPr>
          <w:trHeight w:val="1440"/>
        </w:trPr>
        <w:tc>
          <w:tcPr>
            <w:tcW w:w="2782" w:type="dxa"/>
            <w:vAlign w:val="center"/>
          </w:tcPr>
          <w:p w:rsidR="00434382" w:rsidRDefault="00CB75DE" w:rsidP="00184A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0557A6" wp14:editId="333210B1">
                  <wp:extent cx="1034143" cy="662940"/>
                  <wp:effectExtent l="0" t="0" r="0" b="3810"/>
                  <wp:docPr id="4" name="Picture 4" descr="Mouth with teeth and fingertips inside of mouth to indicate chewing on fingernail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3285" r="25574"/>
                          <a:stretch/>
                        </pic:blipFill>
                        <pic:spPr bwMode="auto">
                          <a:xfrm>
                            <a:off x="0" y="0"/>
                            <a:ext cx="1040929" cy="667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E63C2" w:rsidRPr="00434382" w:rsidRDefault="00434382" w:rsidP="00184A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0FCDAF" wp14:editId="66470852">
                  <wp:extent cx="1446530" cy="699203"/>
                  <wp:effectExtent l="0" t="0" r="1270" b="5715"/>
                  <wp:docPr id="5" name="Picture 5" descr="Chewing gum and chewy tub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25078"/>
                          <a:stretch/>
                        </pic:blipFill>
                        <pic:spPr bwMode="auto">
                          <a:xfrm>
                            <a:off x="0" y="0"/>
                            <a:ext cx="1474430" cy="712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2" w:type="dxa"/>
            <w:vAlign w:val="center"/>
          </w:tcPr>
          <w:p w:rsidR="002E63C2" w:rsidRPr="00C73E08" w:rsidRDefault="004D57FA" w:rsidP="004969C5">
            <w:pPr>
              <w:rPr>
                <w:sz w:val="30"/>
                <w:szCs w:val="30"/>
              </w:rPr>
            </w:pPr>
            <w:r w:rsidRPr="00C73E08">
              <w:rPr>
                <w:sz w:val="30"/>
                <w:szCs w:val="30"/>
              </w:rPr>
              <w:t xml:space="preserve">People </w:t>
            </w:r>
            <w:proofErr w:type="gramStart"/>
            <w:r w:rsidRPr="00C73E08">
              <w:rPr>
                <w:sz w:val="30"/>
                <w:szCs w:val="30"/>
              </w:rPr>
              <w:t>don’t</w:t>
            </w:r>
            <w:proofErr w:type="gramEnd"/>
            <w:r w:rsidRPr="00C73E08">
              <w:rPr>
                <w:sz w:val="30"/>
                <w:szCs w:val="30"/>
              </w:rPr>
              <w:t xml:space="preserve"> even realize they have a </w:t>
            </w:r>
            <w:r w:rsidR="00825AF7" w:rsidRPr="00C73E08">
              <w:rPr>
                <w:sz w:val="30"/>
                <w:szCs w:val="30"/>
              </w:rPr>
              <w:t xml:space="preserve">habit, sometimes like when people have a habit of chewing their fingernails. </w:t>
            </w:r>
            <w:r w:rsidR="00A659C3" w:rsidRPr="00C73E08">
              <w:rPr>
                <w:sz w:val="30"/>
                <w:szCs w:val="30"/>
              </w:rPr>
              <w:t>Some people grind their teeth. It is not a good habit for people to grind their teeth or chew their nails</w:t>
            </w:r>
            <w:r w:rsidR="004969C5" w:rsidRPr="00C73E08">
              <w:rPr>
                <w:sz w:val="30"/>
                <w:szCs w:val="30"/>
              </w:rPr>
              <w:t xml:space="preserve">. </w:t>
            </w:r>
            <w:r w:rsidR="00EC2275" w:rsidRPr="00C73E08">
              <w:rPr>
                <w:sz w:val="30"/>
                <w:szCs w:val="30"/>
              </w:rPr>
              <w:t xml:space="preserve">It is important to try to find a tool that will help </w:t>
            </w:r>
            <w:r w:rsidR="006A7ED2" w:rsidRPr="00C73E08">
              <w:rPr>
                <w:sz w:val="30"/>
                <w:szCs w:val="30"/>
              </w:rPr>
              <w:t xml:space="preserve">people </w:t>
            </w:r>
            <w:proofErr w:type="gramStart"/>
            <w:r w:rsidR="006A7ED2" w:rsidRPr="00C73E08">
              <w:rPr>
                <w:sz w:val="30"/>
                <w:szCs w:val="30"/>
              </w:rPr>
              <w:t>to not hurt</w:t>
            </w:r>
            <w:proofErr w:type="gramEnd"/>
            <w:r w:rsidR="006A7ED2" w:rsidRPr="00C73E08">
              <w:rPr>
                <w:sz w:val="30"/>
                <w:szCs w:val="30"/>
              </w:rPr>
              <w:t xml:space="preserve"> their nails or teeth, like using a chewy tube or gum or </w:t>
            </w:r>
            <w:proofErr w:type="spellStart"/>
            <w:r w:rsidR="004969C5" w:rsidRPr="00C73E08">
              <w:rPr>
                <w:sz w:val="30"/>
                <w:szCs w:val="30"/>
              </w:rPr>
              <w:t>chewelry</w:t>
            </w:r>
            <w:proofErr w:type="spellEnd"/>
            <w:r w:rsidR="004969C5" w:rsidRPr="00C73E08">
              <w:rPr>
                <w:sz w:val="30"/>
                <w:szCs w:val="30"/>
              </w:rPr>
              <w:t>.</w:t>
            </w:r>
          </w:p>
        </w:tc>
      </w:tr>
      <w:tr w:rsidR="00D46B87" w:rsidTr="00184AC8">
        <w:trPr>
          <w:trHeight w:val="1440"/>
        </w:trPr>
        <w:tc>
          <w:tcPr>
            <w:tcW w:w="2782" w:type="dxa"/>
            <w:vAlign w:val="center"/>
          </w:tcPr>
          <w:p w:rsidR="00C73E08" w:rsidRDefault="00C73E08" w:rsidP="00184AC8">
            <w:pPr>
              <w:jc w:val="center"/>
            </w:pPr>
          </w:p>
          <w:p w:rsidR="00C73E08" w:rsidRDefault="004969C5" w:rsidP="00184AC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-524510</wp:posOffset>
                  </wp:positionV>
                  <wp:extent cx="1158875" cy="618490"/>
                  <wp:effectExtent l="0" t="0" r="3175" b="0"/>
                  <wp:wrapNone/>
                  <wp:docPr id="6" name="Picture 6" descr="A hand throwing gum into waste 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55" r="7792"/>
                          <a:stretch/>
                        </pic:blipFill>
                        <pic:spPr bwMode="auto">
                          <a:xfrm>
                            <a:off x="0" y="0"/>
                            <a:ext cx="1158875" cy="618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E08" w:rsidRDefault="00C73E08" w:rsidP="00184AC8">
            <w:pPr>
              <w:jc w:val="center"/>
            </w:pPr>
          </w:p>
          <w:p w:rsidR="00476CB1" w:rsidRDefault="00D752CC" w:rsidP="00184AC8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C430A8D" wp14:editId="2B35D276">
                  <wp:extent cx="1325880" cy="633910"/>
                  <wp:effectExtent l="0" t="0" r="7620" b="0"/>
                  <wp:docPr id="8" name="Picture 8" descr="Nose, lips, ear, finger, eyes to indicate sensory.  Also included are pictures of chewing gum and a chewy tub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18820"/>
                          <a:stretch/>
                        </pic:blipFill>
                        <pic:spPr bwMode="auto">
                          <a:xfrm>
                            <a:off x="0" y="0"/>
                            <a:ext cx="1327526" cy="634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46B87" w:rsidRDefault="00D46B87" w:rsidP="00184AC8">
            <w:pPr>
              <w:jc w:val="center"/>
            </w:pPr>
          </w:p>
        </w:tc>
        <w:tc>
          <w:tcPr>
            <w:tcW w:w="6532" w:type="dxa"/>
            <w:vAlign w:val="center"/>
          </w:tcPr>
          <w:p w:rsidR="00D46B87" w:rsidRPr="00C73E08" w:rsidRDefault="008A0DCE" w:rsidP="004969C5">
            <w:pPr>
              <w:rPr>
                <w:sz w:val="30"/>
                <w:szCs w:val="30"/>
              </w:rPr>
            </w:pPr>
            <w:r w:rsidRPr="00C73E08">
              <w:rPr>
                <w:sz w:val="30"/>
                <w:szCs w:val="30"/>
              </w:rPr>
              <w:t>W</w:t>
            </w:r>
            <w:r w:rsidR="00707FDB" w:rsidRPr="00C73E08">
              <w:rPr>
                <w:sz w:val="30"/>
                <w:szCs w:val="30"/>
              </w:rPr>
              <w:t xml:space="preserve">hen students chew gum at school, they try to remember to follow the rules. If students need to chew gum at school, they can ask </w:t>
            </w:r>
            <w:r w:rsidR="00150BF9" w:rsidRPr="00C73E08">
              <w:rPr>
                <w:sz w:val="30"/>
                <w:szCs w:val="30"/>
              </w:rPr>
              <w:t xml:space="preserve">their teacher. They should only chew gum when their teacher says it is okay. They </w:t>
            </w:r>
            <w:r w:rsidR="0050753E" w:rsidRPr="00C73E08">
              <w:rPr>
                <w:sz w:val="30"/>
                <w:szCs w:val="30"/>
              </w:rPr>
              <w:t xml:space="preserve">try to remember not to </w:t>
            </w:r>
            <w:r w:rsidR="00B81024" w:rsidRPr="00C73E08">
              <w:rPr>
                <w:sz w:val="30"/>
                <w:szCs w:val="30"/>
              </w:rPr>
              <w:t xml:space="preserve">blow bubbles or take the gum out of their mouth. When they are </w:t>
            </w:r>
            <w:r w:rsidR="00811D42" w:rsidRPr="00C73E08">
              <w:rPr>
                <w:sz w:val="30"/>
                <w:szCs w:val="30"/>
              </w:rPr>
              <w:t xml:space="preserve">finished chewing gum, they </w:t>
            </w:r>
            <w:r w:rsidR="006D2CD3" w:rsidRPr="00C73E08">
              <w:rPr>
                <w:sz w:val="30"/>
                <w:szCs w:val="30"/>
              </w:rPr>
              <w:t xml:space="preserve">put the gum in the </w:t>
            </w:r>
            <w:proofErr w:type="gramStart"/>
            <w:r w:rsidR="006D2CD3" w:rsidRPr="00C73E08">
              <w:rPr>
                <w:sz w:val="30"/>
                <w:szCs w:val="30"/>
              </w:rPr>
              <w:t>trash can</w:t>
            </w:r>
            <w:proofErr w:type="gramEnd"/>
            <w:r w:rsidR="006D2CD3" w:rsidRPr="00C73E08">
              <w:rPr>
                <w:sz w:val="30"/>
                <w:szCs w:val="30"/>
              </w:rPr>
              <w:t xml:space="preserve">. It is important to remember not to throw gum on the floor or </w:t>
            </w:r>
            <w:r w:rsidR="00B577B3" w:rsidRPr="00C73E08">
              <w:rPr>
                <w:sz w:val="30"/>
                <w:szCs w:val="30"/>
              </w:rPr>
              <w:t xml:space="preserve">put it on a desk, because it will make a mess. Chewing gum is a </w:t>
            </w:r>
            <w:r w:rsidR="005F2E32" w:rsidRPr="00C73E08">
              <w:rPr>
                <w:sz w:val="30"/>
                <w:szCs w:val="30"/>
              </w:rPr>
              <w:t xml:space="preserve">sensory tool that helps people stay </w:t>
            </w:r>
            <w:r w:rsidR="0090436C" w:rsidRPr="00C73E08">
              <w:rPr>
                <w:sz w:val="30"/>
                <w:szCs w:val="30"/>
              </w:rPr>
              <w:t>calm.</w:t>
            </w:r>
          </w:p>
        </w:tc>
      </w:tr>
    </w:tbl>
    <w:p w:rsidR="007C70DD" w:rsidRDefault="009F6674"/>
    <w:sectPr w:rsidR="007C70D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74" w:rsidRDefault="009F6674" w:rsidP="00734448">
      <w:pPr>
        <w:spacing w:after="0" w:line="240" w:lineRule="auto"/>
      </w:pPr>
      <w:r>
        <w:separator/>
      </w:r>
    </w:p>
  </w:endnote>
  <w:endnote w:type="continuationSeparator" w:id="0">
    <w:p w:rsidR="009F6674" w:rsidRDefault="009F6674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panose1 w:val="02000504020000020004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Calibri"/>
    <w:panose1 w:val="02000603000000020004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IRCALogo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4448" w:rsidRDefault="00734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74" w:rsidRDefault="009F6674" w:rsidP="00734448">
      <w:pPr>
        <w:spacing w:after="0" w:line="240" w:lineRule="auto"/>
      </w:pPr>
      <w:r>
        <w:separator/>
      </w:r>
    </w:p>
  </w:footnote>
  <w:footnote w:type="continuationSeparator" w:id="0">
    <w:p w:rsidR="009F6674" w:rsidRDefault="009F6674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448" w:rsidRDefault="00E57447" w:rsidP="00E57447">
    <w:pPr>
      <w:pStyle w:val="Title"/>
      <w:tabs>
        <w:tab w:val="center" w:pos="4680"/>
        <w:tab w:val="left" w:pos="7710"/>
      </w:tabs>
      <w:jc w:val="left"/>
    </w:pPr>
    <w:r>
      <w:tab/>
      <w:t>Chewing Gum</w:t>
    </w:r>
  </w:p>
  <w:p w:rsidR="00734448" w:rsidRDefault="007344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48"/>
    <w:rsid w:val="0003548C"/>
    <w:rsid w:val="000538CD"/>
    <w:rsid w:val="00082093"/>
    <w:rsid w:val="00090B39"/>
    <w:rsid w:val="001052DF"/>
    <w:rsid w:val="00150BF9"/>
    <w:rsid w:val="00184AC8"/>
    <w:rsid w:val="0018627A"/>
    <w:rsid w:val="00223931"/>
    <w:rsid w:val="00243CCC"/>
    <w:rsid w:val="00267F8F"/>
    <w:rsid w:val="002A75A3"/>
    <w:rsid w:val="002E63C2"/>
    <w:rsid w:val="00306561"/>
    <w:rsid w:val="00316F64"/>
    <w:rsid w:val="003528D5"/>
    <w:rsid w:val="00356C75"/>
    <w:rsid w:val="003677FA"/>
    <w:rsid w:val="003D40F0"/>
    <w:rsid w:val="003F76FC"/>
    <w:rsid w:val="00434382"/>
    <w:rsid w:val="00476CB1"/>
    <w:rsid w:val="00487404"/>
    <w:rsid w:val="004969C5"/>
    <w:rsid w:val="004B4682"/>
    <w:rsid w:val="004D3DF7"/>
    <w:rsid w:val="004D57FA"/>
    <w:rsid w:val="0050753E"/>
    <w:rsid w:val="005F2E32"/>
    <w:rsid w:val="005F3782"/>
    <w:rsid w:val="006A7ED2"/>
    <w:rsid w:val="006B6C50"/>
    <w:rsid w:val="006D2CD3"/>
    <w:rsid w:val="00707FDB"/>
    <w:rsid w:val="00713C2F"/>
    <w:rsid w:val="00734448"/>
    <w:rsid w:val="007F5EF8"/>
    <w:rsid w:val="00811D42"/>
    <w:rsid w:val="00825AF7"/>
    <w:rsid w:val="008A0DCE"/>
    <w:rsid w:val="008E05D6"/>
    <w:rsid w:val="0090436C"/>
    <w:rsid w:val="009458EA"/>
    <w:rsid w:val="009C7DC5"/>
    <w:rsid w:val="009F6674"/>
    <w:rsid w:val="00A659C3"/>
    <w:rsid w:val="00B35D15"/>
    <w:rsid w:val="00B577B3"/>
    <w:rsid w:val="00B81024"/>
    <w:rsid w:val="00B959FB"/>
    <w:rsid w:val="00BA2E4D"/>
    <w:rsid w:val="00BC61C2"/>
    <w:rsid w:val="00C73E08"/>
    <w:rsid w:val="00C91D89"/>
    <w:rsid w:val="00CB75DE"/>
    <w:rsid w:val="00D46B87"/>
    <w:rsid w:val="00D752CC"/>
    <w:rsid w:val="00E57447"/>
    <w:rsid w:val="00E77D8C"/>
    <w:rsid w:val="00E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98914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328D6-ADBA-425D-959F-DB26EEE8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Chewing Gum</vt:lpstr>
    </vt:vector>
  </TitlesOfParts>
  <Company>Indiana University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Chewing Gum</dc:title>
  <dc:subject/>
  <dc:creator>Day, Orion Samuel</dc:creator>
  <cp:keywords/>
  <dc:description/>
  <cp:lastModifiedBy>Day, Orion Samuel</cp:lastModifiedBy>
  <cp:revision>27</cp:revision>
  <cp:lastPrinted>2019-10-10T20:11:00Z</cp:lastPrinted>
  <dcterms:created xsi:type="dcterms:W3CDTF">2019-08-15T19:36:00Z</dcterms:created>
  <dcterms:modified xsi:type="dcterms:W3CDTF">2019-10-10T20:20:00Z</dcterms:modified>
</cp:coreProperties>
</file>