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600" w:firstRow="0" w:lastRow="0" w:firstColumn="0" w:lastColumn="0" w:noHBand="1" w:noVBand="1"/>
      </w:tblPr>
      <w:tblGrid>
        <w:gridCol w:w="3072"/>
        <w:gridCol w:w="6355"/>
      </w:tblGrid>
      <w:tr w:rsidR="0097543B" w:rsidTr="0097543B">
        <w:trPr>
          <w:trHeight w:val="1440"/>
        </w:trPr>
        <w:tc>
          <w:tcPr>
            <w:tcW w:w="3072" w:type="dxa"/>
            <w:vAlign w:val="center"/>
          </w:tcPr>
          <w:p w:rsidR="0097543B" w:rsidRDefault="0097543B" w:rsidP="0097543B">
            <w:pPr>
              <w:jc w:val="center"/>
            </w:pPr>
            <w:bookmarkStart w:id="0" w:name="_GoBack"/>
            <w:bookmarkEnd w:id="0"/>
            <w:r>
              <w:rPr>
                <w:noProof/>
              </w:rPr>
              <w:drawing>
                <wp:inline distT="0" distB="0" distL="0" distR="0" wp14:anchorId="62F7C942" wp14:editId="56F0E5CE">
                  <wp:extent cx="965641" cy="563105"/>
                  <wp:effectExtent l="0" t="0" r="6350" b="8890"/>
                  <wp:docPr id="6" name="Picture 6" descr="calendar of days of week with school day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364" t="14867" r="11669" b="11451"/>
                          <a:stretch/>
                        </pic:blipFill>
                        <pic:spPr bwMode="auto">
                          <a:xfrm>
                            <a:off x="0" y="0"/>
                            <a:ext cx="969616" cy="56542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2AD0133" wp14:editId="7213FAE9">
                  <wp:extent cx="1202757" cy="795020"/>
                  <wp:effectExtent l="0" t="0" r="0" b="5080"/>
                  <wp:docPr id="5" name="Picture 5" descr="calendar with corner turned to indicate we don't go to school if there is a holiday or va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34" r="13060" b="18087"/>
                          <a:stretch/>
                        </pic:blipFill>
                        <pic:spPr bwMode="auto">
                          <a:xfrm>
                            <a:off x="0" y="0"/>
                            <a:ext cx="1204922" cy="796451"/>
                          </a:xfrm>
                          <a:prstGeom prst="rect">
                            <a:avLst/>
                          </a:prstGeom>
                          <a:ln>
                            <a:noFill/>
                          </a:ln>
                          <a:extLst>
                            <a:ext uri="{53640926-AAD7-44D8-BBD7-CCE9431645EC}">
                              <a14:shadowObscured xmlns:a14="http://schemas.microsoft.com/office/drawing/2010/main"/>
                            </a:ext>
                          </a:extLst>
                        </pic:spPr>
                      </pic:pic>
                    </a:graphicData>
                  </a:graphic>
                </wp:inline>
              </w:drawing>
            </w:r>
          </w:p>
        </w:tc>
        <w:tc>
          <w:tcPr>
            <w:tcW w:w="6355" w:type="dxa"/>
            <w:vAlign w:val="center"/>
          </w:tcPr>
          <w:p w:rsidR="0097543B" w:rsidRDefault="0097543B" w:rsidP="00485597">
            <w:r>
              <w:t>Most of the time students go to school during the week. Students go to school on weekdays. We don’t go to school on Saturday or Sunday. Those days are called weekends. We don’t go to school on weekends, unless there is a special event. Sometimes we do not go to school when there is a holiday or a vacation.</w:t>
            </w:r>
          </w:p>
        </w:tc>
      </w:tr>
      <w:tr w:rsidR="0097543B" w:rsidTr="0097543B">
        <w:trPr>
          <w:trHeight w:val="1440"/>
        </w:trPr>
        <w:tc>
          <w:tcPr>
            <w:tcW w:w="3072" w:type="dxa"/>
            <w:vAlign w:val="center"/>
          </w:tcPr>
          <w:p w:rsidR="0097543B" w:rsidRDefault="0097543B" w:rsidP="0097543B">
            <w:pPr>
              <w:jc w:val="center"/>
            </w:pPr>
            <w:r>
              <w:rPr>
                <w:noProof/>
              </w:rPr>
              <w:drawing>
                <wp:inline distT="0" distB="0" distL="0" distR="0" wp14:anchorId="038DA061" wp14:editId="6B4E53B8">
                  <wp:extent cx="1467173" cy="1175336"/>
                  <wp:effectExtent l="0" t="0" r="0" b="6350"/>
                  <wp:docPr id="4" name="Picture 4" descr="school with line across to indicate n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797" r="11981"/>
                          <a:stretch/>
                        </pic:blipFill>
                        <pic:spPr bwMode="auto">
                          <a:xfrm>
                            <a:off x="0" y="0"/>
                            <a:ext cx="1469131" cy="117690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EEB9AC" wp14:editId="7F55D0D3">
                  <wp:extent cx="1313180" cy="1059051"/>
                  <wp:effectExtent l="0" t="0" r="1270" b="8255"/>
                  <wp:docPr id="2" name="Picture 2" descr="turkey to indicate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473" cy="1064933"/>
                          </a:xfrm>
                          <a:prstGeom prst="rect">
                            <a:avLst/>
                          </a:prstGeom>
                        </pic:spPr>
                      </pic:pic>
                    </a:graphicData>
                  </a:graphic>
                </wp:inline>
              </w:drawing>
            </w:r>
          </w:p>
        </w:tc>
        <w:tc>
          <w:tcPr>
            <w:tcW w:w="6355" w:type="dxa"/>
            <w:vAlign w:val="center"/>
          </w:tcPr>
          <w:p w:rsidR="0097543B" w:rsidRDefault="0097543B" w:rsidP="00485597">
            <w:r>
              <w:t>We do not go to school on Thanksgiving Break. Thanksgiving Break is in November. Thanksgiving is a special time to spend with family and friends. Thanksgiving is a time to remember what we are happy about and thankful for. Thanksgiving is a holiday.</w:t>
            </w:r>
          </w:p>
        </w:tc>
      </w:tr>
      <w:tr w:rsidR="0097543B" w:rsidTr="0097543B">
        <w:trPr>
          <w:trHeight w:val="1440"/>
        </w:trPr>
        <w:tc>
          <w:tcPr>
            <w:tcW w:w="3072" w:type="dxa"/>
            <w:vAlign w:val="center"/>
          </w:tcPr>
          <w:p w:rsidR="0097543B" w:rsidRDefault="0097543B" w:rsidP="0097543B">
            <w:pPr>
              <w:jc w:val="center"/>
            </w:pPr>
            <w:r>
              <w:rPr>
                <w:noProof/>
              </w:rPr>
              <w:drawing>
                <wp:inline distT="0" distB="0" distL="0" distR="0" wp14:anchorId="1A392A96" wp14:editId="1E2380C1">
                  <wp:extent cx="1313180" cy="904285"/>
                  <wp:effectExtent l="0" t="0" r="1270" b="0"/>
                  <wp:docPr id="1" name="Picture 1" descr="school in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2792" cy="910904"/>
                          </a:xfrm>
                          <a:prstGeom prst="rect">
                            <a:avLst/>
                          </a:prstGeom>
                        </pic:spPr>
                      </pic:pic>
                    </a:graphicData>
                  </a:graphic>
                </wp:inline>
              </w:drawing>
            </w:r>
          </w:p>
        </w:tc>
        <w:tc>
          <w:tcPr>
            <w:tcW w:w="6355" w:type="dxa"/>
            <w:vAlign w:val="center"/>
          </w:tcPr>
          <w:p w:rsidR="0097543B" w:rsidRDefault="0097543B" w:rsidP="007D5783">
            <w:r>
              <w:t>We can look at the school calendar to remember the days when we do not go to school. There is no school during Thanksgiving Break, and we will go to school again on a Monday. Our teachers and friends will be happy to see us again. After Thanksgiving Break, we will have school on most days until Winter Break, unless there is a Snow Day.</w:t>
            </w:r>
          </w:p>
        </w:tc>
      </w:tr>
    </w:tbl>
    <w:p w:rsidR="007C70DD" w:rsidRDefault="009132A0"/>
    <w:sectPr w:rsidR="007C70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A0" w:rsidRDefault="009132A0" w:rsidP="00734448">
      <w:pPr>
        <w:spacing w:after="0" w:line="240" w:lineRule="auto"/>
      </w:pPr>
      <w:r>
        <w:separator/>
      </w:r>
    </w:p>
  </w:endnote>
  <w:endnote w:type="continuationSeparator" w:id="0">
    <w:p w:rsidR="009132A0" w:rsidRDefault="009132A0" w:rsidP="007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variable"/>
    <w:sig w:usb0="00000007" w:usb1="00000001" w:usb2="00000000" w:usb3="00000000" w:csb0="00000093" w:csb1="00000000"/>
  </w:font>
  <w:font w:name="BentonSans Medium">
    <w:altName w:val="Calibri"/>
    <w:charset w:val="00"/>
    <w:family w:val="auto"/>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734448">
    <w:pPr>
      <w:pStyle w:val="Footer"/>
    </w:pPr>
    <w:r>
      <w:rPr>
        <w:noProof/>
      </w:rPr>
      <w:drawing>
        <wp:anchor distT="0" distB="0" distL="114300" distR="114300" simplePos="0" relativeHeight="251658240" behindDoc="0" locked="0" layoutInCell="1" allowOverlap="1">
          <wp:simplePos x="0" y="0"/>
          <wp:positionH relativeFrom="column">
            <wp:posOffset>5791672</wp:posOffset>
          </wp:positionH>
          <wp:positionV relativeFrom="page">
            <wp:posOffset>8814007</wp:posOffset>
          </wp:positionV>
          <wp:extent cx="628314" cy="883270"/>
          <wp:effectExtent l="0" t="0" r="635" b="0"/>
          <wp:wrapNone/>
          <wp:docPr id="3" name="Picture 2" descr="The Indiana Resource Center for Autism produced this visu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A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4" cy="883270"/>
                  </a:xfrm>
                  <a:prstGeom prst="rect">
                    <a:avLst/>
                  </a:prstGeom>
                  <a:noFill/>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A0" w:rsidRDefault="009132A0" w:rsidP="00734448">
      <w:pPr>
        <w:spacing w:after="0" w:line="240" w:lineRule="auto"/>
      </w:pPr>
      <w:r>
        <w:separator/>
      </w:r>
    </w:p>
  </w:footnote>
  <w:footnote w:type="continuationSeparator" w:id="0">
    <w:p w:rsidR="009132A0" w:rsidRDefault="009132A0" w:rsidP="007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97543B" w:rsidP="0097543B">
    <w:pPr>
      <w:pStyle w:val="Title"/>
    </w:pPr>
    <w:r>
      <w:t>Thanksgiving Break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8"/>
    <w:rsid w:val="00027161"/>
    <w:rsid w:val="00031448"/>
    <w:rsid w:val="00090BDA"/>
    <w:rsid w:val="000E08F6"/>
    <w:rsid w:val="001052DF"/>
    <w:rsid w:val="0018627A"/>
    <w:rsid w:val="003058C4"/>
    <w:rsid w:val="003A2E46"/>
    <w:rsid w:val="003D40F0"/>
    <w:rsid w:val="00485597"/>
    <w:rsid w:val="005970C2"/>
    <w:rsid w:val="005F3782"/>
    <w:rsid w:val="00620970"/>
    <w:rsid w:val="00630A83"/>
    <w:rsid w:val="0068535F"/>
    <w:rsid w:val="006C77A6"/>
    <w:rsid w:val="00734448"/>
    <w:rsid w:val="007D5783"/>
    <w:rsid w:val="007F780A"/>
    <w:rsid w:val="009132A0"/>
    <w:rsid w:val="00947E8D"/>
    <w:rsid w:val="0097543B"/>
    <w:rsid w:val="009979E9"/>
    <w:rsid w:val="009C263A"/>
    <w:rsid w:val="009F448C"/>
    <w:rsid w:val="00A8726B"/>
    <w:rsid w:val="00B073AF"/>
    <w:rsid w:val="00B245B5"/>
    <w:rsid w:val="00B35D15"/>
    <w:rsid w:val="00B8638F"/>
    <w:rsid w:val="00CF5689"/>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EAF95-BFB0-4752-B386-01D19F9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DF"/>
    <w:rPr>
      <w:rFonts w:ascii="BentonSans" w:hAnsi="Benton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48"/>
  </w:style>
  <w:style w:type="paragraph" w:styleId="Footer">
    <w:name w:val="footer"/>
    <w:basedOn w:val="Normal"/>
    <w:link w:val="FooterChar"/>
    <w:uiPriority w:val="99"/>
    <w:unhideWhenUsed/>
    <w:rsid w:val="007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48"/>
  </w:style>
  <w:style w:type="paragraph" w:styleId="Title">
    <w:name w:val="Title"/>
    <w:basedOn w:val="Normal"/>
    <w:next w:val="Normal"/>
    <w:link w:val="TitleChar"/>
    <w:uiPriority w:val="10"/>
    <w:qFormat/>
    <w:rsid w:val="00734448"/>
    <w:pPr>
      <w:spacing w:after="0" w:line="240" w:lineRule="auto"/>
      <w:contextualSpacing/>
      <w:jc w:val="center"/>
    </w:pPr>
    <w:rPr>
      <w:rFonts w:ascii="BentonSans Medium" w:eastAsiaTheme="majorEastAsia" w:hAnsi="BentonSans Medium" w:cstheme="majorBidi"/>
      <w:spacing w:val="-10"/>
      <w:kern w:val="28"/>
      <w:sz w:val="36"/>
      <w:szCs w:val="56"/>
    </w:rPr>
  </w:style>
  <w:style w:type="character" w:customStyle="1" w:styleId="TitleChar">
    <w:name w:val="Title Char"/>
    <w:basedOn w:val="DefaultParagraphFont"/>
    <w:link w:val="Title"/>
    <w:uiPriority w:val="10"/>
    <w:rsid w:val="00734448"/>
    <w:rPr>
      <w:rFonts w:ascii="BentonSans Medium" w:eastAsiaTheme="majorEastAsia" w:hAnsi="BentonSans Medium" w:cstheme="majorBidi"/>
      <w:spacing w:val="-10"/>
      <w:kern w:val="28"/>
      <w:sz w:val="36"/>
      <w:szCs w:val="56"/>
    </w:rPr>
  </w:style>
  <w:style w:type="table" w:styleId="TableGrid">
    <w:name w:val="Table Grid"/>
    <w:basedOn w:val="TableNormal"/>
    <w:uiPriority w:val="39"/>
    <w:rsid w:val="0010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2779-297C-4ADE-BFE1-FF3A2206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Orion Samuel</dc:creator>
  <cp:keywords/>
  <dc:description/>
  <cp:lastModifiedBy>Anderson, Pamela</cp:lastModifiedBy>
  <cp:revision>2</cp:revision>
  <dcterms:created xsi:type="dcterms:W3CDTF">2020-04-15T20:17:00Z</dcterms:created>
  <dcterms:modified xsi:type="dcterms:W3CDTF">2020-04-15T20:17:00Z</dcterms:modified>
</cp:coreProperties>
</file>